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52C89" w14:textId="35C891D3" w:rsidR="00DE7161" w:rsidRDefault="00DE7161" w:rsidP="00544821">
      <w:pPr>
        <w:rPr>
          <w:bCs/>
        </w:rPr>
      </w:pPr>
      <w:r>
        <w:rPr>
          <w:b/>
        </w:rPr>
        <w:t>Suugeriatrian erityispätevyyskuulustelu</w:t>
      </w:r>
      <w:r>
        <w:rPr>
          <w:b/>
        </w:rPr>
        <w:t xml:space="preserve"> 17.4.2024</w:t>
      </w:r>
    </w:p>
    <w:p w14:paraId="305096D8" w14:textId="77777777" w:rsidR="000F6FBA" w:rsidRDefault="000F6FBA" w:rsidP="00544821">
      <w:pPr>
        <w:rPr>
          <w:bCs/>
        </w:rPr>
      </w:pPr>
    </w:p>
    <w:p w14:paraId="060566F7" w14:textId="1E78FE82" w:rsidR="000F6FBA" w:rsidRDefault="000F6FBA" w:rsidP="000F6FBA">
      <w:pPr>
        <w:pStyle w:val="Luettelokappale"/>
        <w:numPr>
          <w:ilvl w:val="0"/>
          <w:numId w:val="14"/>
        </w:numPr>
        <w:rPr>
          <w:bCs/>
        </w:rPr>
      </w:pPr>
      <w:r>
        <w:rPr>
          <w:bCs/>
        </w:rPr>
        <w:t>Hoivakodissa asuvan huonokuntoisen ikääntyneen suun ja hampaiden hoito</w:t>
      </w:r>
    </w:p>
    <w:p w14:paraId="00C73CD5" w14:textId="0BC38080" w:rsidR="000F6FBA" w:rsidRDefault="00A160F7" w:rsidP="000F6FBA">
      <w:pPr>
        <w:pStyle w:val="Luettelokappale"/>
        <w:numPr>
          <w:ilvl w:val="0"/>
          <w:numId w:val="14"/>
        </w:numPr>
        <w:rPr>
          <w:bCs/>
        </w:rPr>
      </w:pPr>
      <w:r>
        <w:rPr>
          <w:bCs/>
        </w:rPr>
        <w:t>Kipulääkitys ikääntyneillä</w:t>
      </w:r>
    </w:p>
    <w:p w14:paraId="44CA72DF" w14:textId="119889C6" w:rsidR="00A160F7" w:rsidRDefault="00A160F7" w:rsidP="000F6FBA">
      <w:pPr>
        <w:pStyle w:val="Luettelokappale"/>
        <w:numPr>
          <w:ilvl w:val="0"/>
          <w:numId w:val="14"/>
        </w:numPr>
        <w:rPr>
          <w:bCs/>
        </w:rPr>
      </w:pPr>
      <w:r>
        <w:rPr>
          <w:bCs/>
        </w:rPr>
        <w:t>Kariesriskin arviointi ja karieksen hallinta ikääntyneellä</w:t>
      </w:r>
    </w:p>
    <w:p w14:paraId="1B11B6A5" w14:textId="5C48DC55" w:rsidR="00A160F7" w:rsidRDefault="008B3B65" w:rsidP="000F6FBA">
      <w:pPr>
        <w:pStyle w:val="Luettelokappale"/>
        <w:numPr>
          <w:ilvl w:val="0"/>
          <w:numId w:val="14"/>
        </w:numPr>
        <w:rPr>
          <w:bCs/>
        </w:rPr>
      </w:pPr>
      <w:r>
        <w:rPr>
          <w:bCs/>
        </w:rPr>
        <w:t>Ikääntyneen TMD-oireet ja niiden hoito</w:t>
      </w:r>
    </w:p>
    <w:p w14:paraId="22BD6580" w14:textId="7E00C05D" w:rsidR="008B3B65" w:rsidRDefault="009128F5" w:rsidP="000F6FBA">
      <w:pPr>
        <w:pStyle w:val="Luettelokappale"/>
        <w:numPr>
          <w:ilvl w:val="0"/>
          <w:numId w:val="14"/>
        </w:numPr>
        <w:rPr>
          <w:bCs/>
        </w:rPr>
      </w:pPr>
      <w:proofErr w:type="spellStart"/>
      <w:r>
        <w:rPr>
          <w:bCs/>
        </w:rPr>
        <w:t>Parodontiitin</w:t>
      </w:r>
      <w:proofErr w:type="spellEnd"/>
      <w:r>
        <w:rPr>
          <w:bCs/>
        </w:rPr>
        <w:t xml:space="preserve"> yhteys muistisairauksiin</w:t>
      </w:r>
    </w:p>
    <w:p w14:paraId="2CD29101" w14:textId="1E9A332E" w:rsidR="009128F5" w:rsidRPr="000F6FBA" w:rsidRDefault="009128F5" w:rsidP="000F6FBA">
      <w:pPr>
        <w:pStyle w:val="Luettelokappale"/>
        <w:numPr>
          <w:ilvl w:val="0"/>
          <w:numId w:val="14"/>
        </w:numPr>
        <w:rPr>
          <w:bCs/>
        </w:rPr>
      </w:pPr>
      <w:r>
        <w:rPr>
          <w:bCs/>
        </w:rPr>
        <w:t>Ikääntyneen henkilön nielemisvaikeudet ja ravitsemus</w:t>
      </w:r>
    </w:p>
    <w:p w14:paraId="22B22D1F" w14:textId="77777777" w:rsidR="00DE7161" w:rsidRDefault="00DE7161" w:rsidP="00544821">
      <w:pPr>
        <w:rPr>
          <w:b/>
        </w:rPr>
      </w:pPr>
    </w:p>
    <w:p w14:paraId="60A165F3" w14:textId="77777777" w:rsidR="00DE7161" w:rsidRDefault="00DE7161" w:rsidP="00544821">
      <w:pPr>
        <w:rPr>
          <w:b/>
        </w:rPr>
      </w:pPr>
    </w:p>
    <w:p w14:paraId="6E6DF751" w14:textId="77777777" w:rsidR="00EE0EE7" w:rsidRDefault="00EE0EE7" w:rsidP="00544821">
      <w:pPr>
        <w:rPr>
          <w:b/>
        </w:rPr>
      </w:pPr>
    </w:p>
    <w:p w14:paraId="66CD5AC5" w14:textId="2879B855" w:rsidR="005E68DA" w:rsidRDefault="005E68DA" w:rsidP="00544821">
      <w:pPr>
        <w:rPr>
          <w:b/>
        </w:rPr>
      </w:pPr>
      <w:r>
        <w:rPr>
          <w:b/>
        </w:rPr>
        <w:t>Suugeriatrian erityispätevyyskuulustelu</w:t>
      </w:r>
      <w:r w:rsidR="00472CC1">
        <w:rPr>
          <w:b/>
        </w:rPr>
        <w:t xml:space="preserve"> 1.11.2023</w:t>
      </w:r>
    </w:p>
    <w:p w14:paraId="7545B7B8" w14:textId="77777777" w:rsidR="00472CC1" w:rsidRDefault="00472CC1" w:rsidP="00544821">
      <w:pPr>
        <w:rPr>
          <w:bCs/>
        </w:rPr>
      </w:pPr>
    </w:p>
    <w:p w14:paraId="122B22E8" w14:textId="6B773E69" w:rsidR="00472CC1" w:rsidRDefault="00A13FBB" w:rsidP="00472CC1">
      <w:pPr>
        <w:pStyle w:val="Luettelokappale"/>
        <w:numPr>
          <w:ilvl w:val="0"/>
          <w:numId w:val="13"/>
        </w:numPr>
        <w:rPr>
          <w:bCs/>
        </w:rPr>
      </w:pPr>
      <w:r>
        <w:rPr>
          <w:bCs/>
        </w:rPr>
        <w:t xml:space="preserve">Ikääntyneen </w:t>
      </w:r>
      <w:proofErr w:type="spellStart"/>
      <w:r>
        <w:rPr>
          <w:bCs/>
        </w:rPr>
        <w:t>parodontiitin</w:t>
      </w:r>
      <w:proofErr w:type="spellEnd"/>
      <w:r>
        <w:rPr>
          <w:bCs/>
        </w:rPr>
        <w:t xml:space="preserve"> keskeiset hoitoperiaatteet</w:t>
      </w:r>
    </w:p>
    <w:p w14:paraId="5F9C72E8" w14:textId="0A76154F" w:rsidR="00A13FBB" w:rsidRDefault="005933A7" w:rsidP="00472CC1">
      <w:pPr>
        <w:pStyle w:val="Luettelokappale"/>
        <w:numPr>
          <w:ilvl w:val="0"/>
          <w:numId w:val="13"/>
        </w:numPr>
        <w:rPr>
          <w:bCs/>
        </w:rPr>
      </w:pPr>
      <w:r>
        <w:rPr>
          <w:bCs/>
        </w:rPr>
        <w:t>Aspiraatiopneumonia ikääntyneellä laitoshoitopotilaalla</w:t>
      </w:r>
    </w:p>
    <w:p w14:paraId="2920F2F5" w14:textId="282A243C" w:rsidR="005933A7" w:rsidRDefault="005933A7" w:rsidP="00472CC1">
      <w:pPr>
        <w:pStyle w:val="Luettelokappale"/>
        <w:numPr>
          <w:ilvl w:val="0"/>
          <w:numId w:val="13"/>
        </w:numPr>
        <w:rPr>
          <w:bCs/>
        </w:rPr>
      </w:pPr>
      <w:r>
        <w:rPr>
          <w:bCs/>
        </w:rPr>
        <w:t>Ikääntyneiden alkoholinkäyttö</w:t>
      </w:r>
      <w:r w:rsidR="00B35963">
        <w:rPr>
          <w:bCs/>
        </w:rPr>
        <w:t xml:space="preserve"> ja suun terveys</w:t>
      </w:r>
    </w:p>
    <w:p w14:paraId="2D13D2A7" w14:textId="45B6D7F6" w:rsidR="00B35963" w:rsidRDefault="00B35963" w:rsidP="00472CC1">
      <w:pPr>
        <w:pStyle w:val="Luettelokappale"/>
        <w:numPr>
          <w:ilvl w:val="0"/>
          <w:numId w:val="13"/>
        </w:numPr>
        <w:rPr>
          <w:bCs/>
        </w:rPr>
      </w:pPr>
      <w:r>
        <w:rPr>
          <w:bCs/>
        </w:rPr>
        <w:t>Purentakyvyn merkitys ikääntyneelle</w:t>
      </w:r>
    </w:p>
    <w:p w14:paraId="0277EBD3" w14:textId="5B42CB0A" w:rsidR="00B35963" w:rsidRDefault="00B35963" w:rsidP="00472CC1">
      <w:pPr>
        <w:pStyle w:val="Luettelokappale"/>
        <w:numPr>
          <w:ilvl w:val="0"/>
          <w:numId w:val="13"/>
        </w:numPr>
        <w:rPr>
          <w:bCs/>
        </w:rPr>
      </w:pPr>
      <w:r>
        <w:rPr>
          <w:bCs/>
        </w:rPr>
        <w:t xml:space="preserve">Ikääntyneen karieksen </w:t>
      </w:r>
      <w:r w:rsidR="00A5061B">
        <w:rPr>
          <w:bCs/>
        </w:rPr>
        <w:t>primääripreventio, sekundaaripreventio ja tertiääripreventio</w:t>
      </w:r>
    </w:p>
    <w:p w14:paraId="1A4DD615" w14:textId="6E6D13F9" w:rsidR="00A335A4" w:rsidRPr="00472CC1" w:rsidRDefault="00ED3A90" w:rsidP="00472CC1">
      <w:pPr>
        <w:pStyle w:val="Luettelokappale"/>
        <w:numPr>
          <w:ilvl w:val="0"/>
          <w:numId w:val="13"/>
        </w:numPr>
        <w:rPr>
          <w:bCs/>
        </w:rPr>
      </w:pPr>
      <w:r>
        <w:rPr>
          <w:bCs/>
        </w:rPr>
        <w:t xml:space="preserve">Miten voit parantaa levottoman ja aggressiivisen muistisairaan hammashoidon </w:t>
      </w:r>
      <w:r w:rsidR="00DF0C62">
        <w:rPr>
          <w:bCs/>
        </w:rPr>
        <w:t>toimenpiteiden onnistumista?</w:t>
      </w:r>
    </w:p>
    <w:p w14:paraId="3E8A5A76" w14:textId="77777777" w:rsidR="005E68DA" w:rsidRDefault="005E68DA" w:rsidP="00544821">
      <w:pPr>
        <w:rPr>
          <w:b/>
        </w:rPr>
      </w:pPr>
    </w:p>
    <w:p w14:paraId="5F0CAB42" w14:textId="77777777" w:rsidR="005E68DA" w:rsidRDefault="005E68DA" w:rsidP="00544821">
      <w:pPr>
        <w:rPr>
          <w:b/>
        </w:rPr>
      </w:pPr>
    </w:p>
    <w:p w14:paraId="631B4AAE" w14:textId="77777777" w:rsidR="005E68DA" w:rsidRDefault="005E68DA" w:rsidP="00544821">
      <w:pPr>
        <w:rPr>
          <w:b/>
        </w:rPr>
      </w:pPr>
    </w:p>
    <w:p w14:paraId="0ED16763" w14:textId="0412DFAB" w:rsidR="009742DD" w:rsidRDefault="009742DD" w:rsidP="00544821">
      <w:pPr>
        <w:rPr>
          <w:bCs/>
        </w:rPr>
      </w:pPr>
      <w:r>
        <w:rPr>
          <w:b/>
        </w:rPr>
        <w:t>Suugeriatrian erityispätevyyskuulustelu</w:t>
      </w:r>
      <w:r w:rsidR="003E3457">
        <w:rPr>
          <w:b/>
        </w:rPr>
        <w:t xml:space="preserve"> 19.4.2023</w:t>
      </w:r>
    </w:p>
    <w:p w14:paraId="6614C60D" w14:textId="77777777" w:rsidR="003E3457" w:rsidRDefault="003E3457" w:rsidP="00544821">
      <w:pPr>
        <w:rPr>
          <w:bCs/>
        </w:rPr>
      </w:pPr>
    </w:p>
    <w:p w14:paraId="5D8C1B54" w14:textId="23B8B139" w:rsidR="003E3457" w:rsidRDefault="003E3457" w:rsidP="003E3457">
      <w:pPr>
        <w:pStyle w:val="Luettelokappale"/>
        <w:numPr>
          <w:ilvl w:val="0"/>
          <w:numId w:val="12"/>
        </w:numPr>
        <w:rPr>
          <w:bCs/>
        </w:rPr>
      </w:pPr>
      <w:proofErr w:type="spellStart"/>
      <w:r>
        <w:rPr>
          <w:bCs/>
        </w:rPr>
        <w:t>Sarkopenia</w:t>
      </w:r>
      <w:proofErr w:type="spellEnd"/>
      <w:r>
        <w:rPr>
          <w:bCs/>
        </w:rPr>
        <w:t xml:space="preserve"> ja suun terveys</w:t>
      </w:r>
    </w:p>
    <w:p w14:paraId="13E7FF9D" w14:textId="5DF5552B" w:rsidR="003E3457" w:rsidRDefault="00C93C19" w:rsidP="003E3457">
      <w:pPr>
        <w:pStyle w:val="Luettelokappale"/>
        <w:numPr>
          <w:ilvl w:val="0"/>
          <w:numId w:val="12"/>
        </w:numPr>
        <w:rPr>
          <w:bCs/>
        </w:rPr>
      </w:pPr>
      <w:r>
        <w:rPr>
          <w:bCs/>
        </w:rPr>
        <w:t>Iäkkäiden toimintakyvyn mittarit ja niiden yhteys suun terveyteen</w:t>
      </w:r>
    </w:p>
    <w:p w14:paraId="1E615F84" w14:textId="4FB3D473" w:rsidR="00C93C19" w:rsidRDefault="00C93C19" w:rsidP="003E3457">
      <w:pPr>
        <w:pStyle w:val="Luettelokappale"/>
        <w:numPr>
          <w:ilvl w:val="0"/>
          <w:numId w:val="12"/>
        </w:numPr>
        <w:rPr>
          <w:bCs/>
        </w:rPr>
      </w:pPr>
      <w:r>
        <w:rPr>
          <w:bCs/>
        </w:rPr>
        <w:t>Ikääntyneiden hammashoitopalvelut</w:t>
      </w:r>
      <w:r w:rsidR="00223645">
        <w:rPr>
          <w:bCs/>
        </w:rPr>
        <w:t xml:space="preserve"> ja palveluiden käyttöön vaikuttavat tekijät</w:t>
      </w:r>
    </w:p>
    <w:p w14:paraId="7119263B" w14:textId="55D6D6E9" w:rsidR="00223645" w:rsidRDefault="00223645" w:rsidP="003E3457">
      <w:pPr>
        <w:pStyle w:val="Luettelokappale"/>
        <w:numPr>
          <w:ilvl w:val="0"/>
          <w:numId w:val="12"/>
        </w:numPr>
        <w:rPr>
          <w:bCs/>
        </w:rPr>
      </w:pPr>
      <w:r>
        <w:rPr>
          <w:bCs/>
        </w:rPr>
        <w:t>Sydän</w:t>
      </w:r>
      <w:r w:rsidR="00B347FF">
        <w:rPr>
          <w:bCs/>
        </w:rPr>
        <w:t>- ja verisuonisairauksia sairastavan ikääntyneen hammashoito</w:t>
      </w:r>
    </w:p>
    <w:p w14:paraId="3EBC1B07" w14:textId="2C30E935" w:rsidR="00B347FF" w:rsidRDefault="00B347FF" w:rsidP="003E3457">
      <w:pPr>
        <w:pStyle w:val="Luettelokappale"/>
        <w:numPr>
          <w:ilvl w:val="0"/>
          <w:numId w:val="12"/>
        </w:numPr>
        <w:rPr>
          <w:bCs/>
        </w:rPr>
      </w:pPr>
      <w:r>
        <w:rPr>
          <w:bCs/>
        </w:rPr>
        <w:t>Hopea-</w:t>
      </w:r>
      <w:proofErr w:type="spellStart"/>
      <w:r>
        <w:rPr>
          <w:bCs/>
        </w:rPr>
        <w:t>diamiinifluoridi</w:t>
      </w:r>
      <w:proofErr w:type="spellEnd"/>
      <w:r>
        <w:rPr>
          <w:bCs/>
        </w:rPr>
        <w:t xml:space="preserve"> juurikarieksen</w:t>
      </w:r>
      <w:r w:rsidR="00F93D5B">
        <w:rPr>
          <w:bCs/>
        </w:rPr>
        <w:t xml:space="preserve"> ehkäisyssä ja hoidossa</w:t>
      </w:r>
    </w:p>
    <w:p w14:paraId="2AE1B4C6" w14:textId="76CC90B8" w:rsidR="00F93D5B" w:rsidRPr="003E3457" w:rsidRDefault="00F93D5B" w:rsidP="003E3457">
      <w:pPr>
        <w:pStyle w:val="Luettelokappale"/>
        <w:numPr>
          <w:ilvl w:val="0"/>
          <w:numId w:val="12"/>
        </w:numPr>
        <w:rPr>
          <w:bCs/>
        </w:rPr>
      </w:pPr>
      <w:proofErr w:type="spellStart"/>
      <w:r>
        <w:rPr>
          <w:bCs/>
        </w:rPr>
        <w:t>Proteettinen</w:t>
      </w:r>
      <w:proofErr w:type="spellEnd"/>
      <w:r>
        <w:rPr>
          <w:bCs/>
        </w:rPr>
        <w:t xml:space="preserve"> hoito muistis</w:t>
      </w:r>
      <w:r w:rsidR="005E68DA">
        <w:rPr>
          <w:bCs/>
        </w:rPr>
        <w:t>airailla ikääntyneillä</w:t>
      </w:r>
    </w:p>
    <w:p w14:paraId="1E70AA28" w14:textId="77777777" w:rsidR="009742DD" w:rsidRDefault="009742DD" w:rsidP="00544821">
      <w:pPr>
        <w:rPr>
          <w:b/>
        </w:rPr>
      </w:pPr>
    </w:p>
    <w:p w14:paraId="241B214B" w14:textId="77777777" w:rsidR="009742DD" w:rsidRDefault="009742DD" w:rsidP="00544821">
      <w:pPr>
        <w:rPr>
          <w:b/>
        </w:rPr>
      </w:pPr>
    </w:p>
    <w:p w14:paraId="02F3438D" w14:textId="77777777" w:rsidR="009742DD" w:rsidRDefault="009742DD" w:rsidP="00544821">
      <w:pPr>
        <w:rPr>
          <w:b/>
        </w:rPr>
      </w:pPr>
    </w:p>
    <w:p w14:paraId="4E65BD53" w14:textId="3FD90074" w:rsidR="003209C0" w:rsidRDefault="003209C0" w:rsidP="00544821">
      <w:pPr>
        <w:rPr>
          <w:bCs/>
        </w:rPr>
      </w:pPr>
      <w:r>
        <w:rPr>
          <w:b/>
        </w:rPr>
        <w:t>Suugeriatrian erityispätevyyskuulustelu</w:t>
      </w:r>
      <w:r>
        <w:rPr>
          <w:b/>
        </w:rPr>
        <w:t xml:space="preserve"> </w:t>
      </w:r>
      <w:r w:rsidR="00793769">
        <w:rPr>
          <w:b/>
        </w:rPr>
        <w:t>2.11.2022</w:t>
      </w:r>
    </w:p>
    <w:p w14:paraId="5BF9AA7B" w14:textId="77777777" w:rsidR="00793769" w:rsidRDefault="00793769" w:rsidP="00544821">
      <w:pPr>
        <w:rPr>
          <w:bCs/>
        </w:rPr>
      </w:pPr>
    </w:p>
    <w:p w14:paraId="7B2677CB" w14:textId="19ED4A67" w:rsidR="00793769" w:rsidRDefault="00793769" w:rsidP="00793769">
      <w:pPr>
        <w:pStyle w:val="Luettelokappale"/>
        <w:numPr>
          <w:ilvl w:val="0"/>
          <w:numId w:val="11"/>
        </w:numPr>
        <w:rPr>
          <w:bCs/>
        </w:rPr>
      </w:pPr>
      <w:proofErr w:type="spellStart"/>
      <w:r>
        <w:rPr>
          <w:bCs/>
        </w:rPr>
        <w:t>Ga</w:t>
      </w:r>
      <w:r w:rsidR="00B76DD8">
        <w:rPr>
          <w:bCs/>
        </w:rPr>
        <w:t>resteniapotilaan</w:t>
      </w:r>
      <w:proofErr w:type="spellEnd"/>
      <w:r w:rsidR="00B76DD8">
        <w:rPr>
          <w:bCs/>
        </w:rPr>
        <w:t xml:space="preserve"> (Hauraus-raihnaus-oireyhtymä) suun ja hampaiden hoidossa huomioitavia tekijöitä</w:t>
      </w:r>
      <w:r w:rsidR="00F00F7D">
        <w:rPr>
          <w:bCs/>
        </w:rPr>
        <w:t>.</w:t>
      </w:r>
    </w:p>
    <w:p w14:paraId="21EE3B9B" w14:textId="471C0B60" w:rsidR="001071FC" w:rsidRDefault="001071FC" w:rsidP="00793769">
      <w:pPr>
        <w:pStyle w:val="Luettelokappale"/>
        <w:numPr>
          <w:ilvl w:val="0"/>
          <w:numId w:val="11"/>
        </w:numPr>
        <w:rPr>
          <w:bCs/>
        </w:rPr>
      </w:pPr>
      <w:r>
        <w:rPr>
          <w:bCs/>
        </w:rPr>
        <w:t>Suun kuivumista aiheuttavat lääkkeet ikääntyneillä</w:t>
      </w:r>
      <w:r w:rsidR="00F00F7D">
        <w:rPr>
          <w:bCs/>
        </w:rPr>
        <w:t>.</w:t>
      </w:r>
    </w:p>
    <w:p w14:paraId="2E71371B" w14:textId="7E84C8E6" w:rsidR="001071FC" w:rsidRDefault="00F00F7D" w:rsidP="00793769">
      <w:pPr>
        <w:pStyle w:val="Luettelokappale"/>
        <w:numPr>
          <w:ilvl w:val="0"/>
          <w:numId w:val="11"/>
        </w:numPr>
        <w:rPr>
          <w:bCs/>
        </w:rPr>
      </w:pPr>
      <w:r>
        <w:rPr>
          <w:bCs/>
        </w:rPr>
        <w:t>Ikääntyneen potilaan suun ja hampaiden hoitoon liittyvä hoitopäätös.</w:t>
      </w:r>
    </w:p>
    <w:p w14:paraId="64A09D20" w14:textId="70926B95" w:rsidR="00F00F7D" w:rsidRDefault="005E232E" w:rsidP="00793769">
      <w:pPr>
        <w:pStyle w:val="Luettelokappale"/>
        <w:numPr>
          <w:ilvl w:val="0"/>
          <w:numId w:val="11"/>
        </w:numPr>
        <w:rPr>
          <w:bCs/>
        </w:rPr>
      </w:pPr>
      <w:r>
        <w:rPr>
          <w:bCs/>
        </w:rPr>
        <w:t>Dysfagia ja sen vaikutus ikääntyneiden ravitsemukseen.</w:t>
      </w:r>
    </w:p>
    <w:p w14:paraId="2AFF1895" w14:textId="6F95F52A" w:rsidR="00605510" w:rsidRDefault="00605510" w:rsidP="00793769">
      <w:pPr>
        <w:pStyle w:val="Luettelokappale"/>
        <w:numPr>
          <w:ilvl w:val="0"/>
          <w:numId w:val="11"/>
        </w:numPr>
        <w:rPr>
          <w:bCs/>
        </w:rPr>
      </w:pPr>
      <w:r>
        <w:rPr>
          <w:bCs/>
        </w:rPr>
        <w:t>Ikääntyneen infektioriskin arviointi suun ja hampaiden toimenpiteitä suunniteltaessa.</w:t>
      </w:r>
    </w:p>
    <w:p w14:paraId="6AFE06C1" w14:textId="4F9685AC" w:rsidR="00605510" w:rsidRPr="00793769" w:rsidRDefault="00605510" w:rsidP="00793769">
      <w:pPr>
        <w:pStyle w:val="Luettelokappale"/>
        <w:numPr>
          <w:ilvl w:val="0"/>
          <w:numId w:val="11"/>
        </w:numPr>
        <w:rPr>
          <w:bCs/>
        </w:rPr>
      </w:pPr>
      <w:r>
        <w:rPr>
          <w:bCs/>
        </w:rPr>
        <w:t>Karieksen pysäytyshoito ikääntyneellä</w:t>
      </w:r>
      <w:r w:rsidR="009742DD">
        <w:rPr>
          <w:bCs/>
        </w:rPr>
        <w:t>.</w:t>
      </w:r>
    </w:p>
    <w:p w14:paraId="629FC090" w14:textId="77777777" w:rsidR="003209C0" w:rsidRDefault="003209C0" w:rsidP="00544821">
      <w:pPr>
        <w:rPr>
          <w:b/>
        </w:rPr>
      </w:pPr>
    </w:p>
    <w:p w14:paraId="3629FC68" w14:textId="77777777" w:rsidR="003209C0" w:rsidRDefault="003209C0" w:rsidP="00544821">
      <w:pPr>
        <w:rPr>
          <w:b/>
        </w:rPr>
      </w:pPr>
    </w:p>
    <w:p w14:paraId="346671EC" w14:textId="77777777" w:rsidR="003209C0" w:rsidRDefault="003209C0" w:rsidP="00544821">
      <w:pPr>
        <w:rPr>
          <w:b/>
        </w:rPr>
      </w:pPr>
    </w:p>
    <w:p w14:paraId="57EBDDAF" w14:textId="77777777" w:rsidR="00EE0EE7" w:rsidRDefault="00EE0EE7" w:rsidP="00544821">
      <w:pPr>
        <w:rPr>
          <w:b/>
        </w:rPr>
      </w:pPr>
    </w:p>
    <w:p w14:paraId="41973255" w14:textId="03C4EA8A" w:rsidR="008332BE" w:rsidRDefault="008332BE" w:rsidP="00544821">
      <w:pPr>
        <w:rPr>
          <w:bCs/>
        </w:rPr>
      </w:pPr>
      <w:r>
        <w:rPr>
          <w:b/>
        </w:rPr>
        <w:lastRenderedPageBreak/>
        <w:t>Suugeriatrian erityispätevyyskuulustelu</w:t>
      </w:r>
      <w:r w:rsidR="00577EFE">
        <w:rPr>
          <w:b/>
        </w:rPr>
        <w:t xml:space="preserve"> 27.4.2022</w:t>
      </w:r>
    </w:p>
    <w:p w14:paraId="4AD7B9A3" w14:textId="77777777" w:rsidR="00577EFE" w:rsidRDefault="00577EFE" w:rsidP="00544821">
      <w:pPr>
        <w:rPr>
          <w:bCs/>
        </w:rPr>
      </w:pPr>
    </w:p>
    <w:p w14:paraId="0D751E22" w14:textId="2D7B9C13" w:rsidR="00577EFE" w:rsidRDefault="00B973C9" w:rsidP="00577EFE">
      <w:pPr>
        <w:pStyle w:val="Luettelokappale"/>
        <w:numPr>
          <w:ilvl w:val="0"/>
          <w:numId w:val="10"/>
        </w:numPr>
        <w:rPr>
          <w:bCs/>
        </w:rPr>
      </w:pPr>
      <w:r>
        <w:rPr>
          <w:bCs/>
        </w:rPr>
        <w:t>Juurikarieksen hoitoon vaikuttavat tekijät ikääntyneillä.</w:t>
      </w:r>
    </w:p>
    <w:p w14:paraId="1E71887E" w14:textId="6DBF4361" w:rsidR="00B973C9" w:rsidRDefault="00B973C9" w:rsidP="00577EFE">
      <w:pPr>
        <w:pStyle w:val="Luettelokappale"/>
        <w:numPr>
          <w:ilvl w:val="0"/>
          <w:numId w:val="10"/>
        </w:numPr>
        <w:rPr>
          <w:bCs/>
        </w:rPr>
      </w:pPr>
      <w:proofErr w:type="spellStart"/>
      <w:r>
        <w:rPr>
          <w:bCs/>
        </w:rPr>
        <w:t>Parodontiitin</w:t>
      </w:r>
      <w:proofErr w:type="spellEnd"/>
      <w:r>
        <w:rPr>
          <w:bCs/>
        </w:rPr>
        <w:t xml:space="preserve"> riskitekijät ikääntyneillä</w:t>
      </w:r>
    </w:p>
    <w:p w14:paraId="72D6B635" w14:textId="77777777" w:rsidR="00E4248C" w:rsidRDefault="00B22421" w:rsidP="00E4248C">
      <w:pPr>
        <w:pStyle w:val="Luettelokappale"/>
        <w:numPr>
          <w:ilvl w:val="0"/>
          <w:numId w:val="10"/>
        </w:numPr>
        <w:rPr>
          <w:bCs/>
        </w:rPr>
      </w:pPr>
      <w:r>
        <w:rPr>
          <w:bCs/>
        </w:rPr>
        <w:t>Mitä tekijöitä huomioit vuorovaikutuksessa hammaslääkärin ja muistisairaan potilaan välillä?</w:t>
      </w:r>
    </w:p>
    <w:p w14:paraId="7E877505" w14:textId="2A9D6274" w:rsidR="00B22421" w:rsidRDefault="00B22421" w:rsidP="00E4248C">
      <w:pPr>
        <w:pStyle w:val="Luettelokappale"/>
        <w:numPr>
          <w:ilvl w:val="0"/>
          <w:numId w:val="10"/>
        </w:numPr>
        <w:rPr>
          <w:bCs/>
        </w:rPr>
      </w:pPr>
      <w:r w:rsidRPr="00E4248C">
        <w:rPr>
          <w:bCs/>
        </w:rPr>
        <w:t>Osteoporoosin</w:t>
      </w:r>
      <w:r w:rsidR="002E1E93" w:rsidRPr="00E4248C">
        <w:rPr>
          <w:bCs/>
        </w:rPr>
        <w:t xml:space="preserve"> hoitoon käytettävät lääkkeet ja ikääntyneiden hammashoito.</w:t>
      </w:r>
    </w:p>
    <w:p w14:paraId="05227C76" w14:textId="38F3B1E6" w:rsidR="00E4248C" w:rsidRDefault="00E4248C" w:rsidP="00E4248C">
      <w:pPr>
        <w:pStyle w:val="Luettelokappale"/>
        <w:numPr>
          <w:ilvl w:val="0"/>
          <w:numId w:val="10"/>
        </w:numPr>
        <w:rPr>
          <w:bCs/>
        </w:rPr>
      </w:pPr>
      <w:r>
        <w:rPr>
          <w:bCs/>
        </w:rPr>
        <w:t>Implanttihoito ikääntyneillä.</w:t>
      </w:r>
    </w:p>
    <w:p w14:paraId="2F94EE8A" w14:textId="6FD453C6" w:rsidR="00E4248C" w:rsidRPr="00E4248C" w:rsidRDefault="00E4248C" w:rsidP="00E4248C">
      <w:pPr>
        <w:pStyle w:val="Luettelokappale"/>
        <w:numPr>
          <w:ilvl w:val="0"/>
          <w:numId w:val="10"/>
        </w:numPr>
        <w:rPr>
          <w:bCs/>
        </w:rPr>
      </w:pPr>
      <w:r>
        <w:rPr>
          <w:bCs/>
        </w:rPr>
        <w:t>Miten edistäisit kotona asuvien huonokuntoisten ikääntyneiden suun terveyttä?</w:t>
      </w:r>
    </w:p>
    <w:p w14:paraId="2BAEB7A8" w14:textId="77777777" w:rsidR="008332BE" w:rsidRDefault="008332BE" w:rsidP="00544821">
      <w:pPr>
        <w:rPr>
          <w:b/>
        </w:rPr>
      </w:pPr>
    </w:p>
    <w:p w14:paraId="54C1A5ED" w14:textId="77777777" w:rsidR="00EE0EE7" w:rsidRDefault="00EE0EE7" w:rsidP="00544821">
      <w:pPr>
        <w:rPr>
          <w:b/>
        </w:rPr>
      </w:pPr>
    </w:p>
    <w:p w14:paraId="6E84612F" w14:textId="77777777" w:rsidR="008332BE" w:rsidRDefault="008332BE" w:rsidP="00544821">
      <w:pPr>
        <w:rPr>
          <w:b/>
        </w:rPr>
      </w:pPr>
    </w:p>
    <w:p w14:paraId="0A84D5F0" w14:textId="68C87D86" w:rsidR="00D465B7" w:rsidRDefault="00D465B7" w:rsidP="00544821">
      <w:pPr>
        <w:rPr>
          <w:bCs/>
        </w:rPr>
      </w:pPr>
      <w:r>
        <w:rPr>
          <w:b/>
        </w:rPr>
        <w:t>Suugeriatrian erityispätevyyskuulustelu</w:t>
      </w:r>
      <w:r>
        <w:rPr>
          <w:b/>
        </w:rPr>
        <w:t xml:space="preserve"> 20.10.2021</w:t>
      </w:r>
    </w:p>
    <w:p w14:paraId="677F6F94" w14:textId="77777777" w:rsidR="00D465B7" w:rsidRDefault="00D465B7" w:rsidP="00544821">
      <w:pPr>
        <w:rPr>
          <w:bCs/>
        </w:rPr>
      </w:pPr>
    </w:p>
    <w:p w14:paraId="572D0CD6" w14:textId="000199CF" w:rsidR="00D465B7" w:rsidRDefault="008B0142" w:rsidP="007845A0">
      <w:pPr>
        <w:pStyle w:val="Luettelokappale"/>
        <w:numPr>
          <w:ilvl w:val="0"/>
          <w:numId w:val="9"/>
        </w:numPr>
        <w:rPr>
          <w:bCs/>
        </w:rPr>
      </w:pPr>
      <w:proofErr w:type="spellStart"/>
      <w:r w:rsidRPr="007845A0">
        <w:rPr>
          <w:bCs/>
        </w:rPr>
        <w:t>Minimal</w:t>
      </w:r>
      <w:proofErr w:type="spellEnd"/>
      <w:r w:rsidRPr="007845A0">
        <w:rPr>
          <w:bCs/>
        </w:rPr>
        <w:t xml:space="preserve"> inte</w:t>
      </w:r>
      <w:r w:rsidR="007845A0">
        <w:rPr>
          <w:bCs/>
        </w:rPr>
        <w:t>r</w:t>
      </w:r>
      <w:r w:rsidRPr="007845A0">
        <w:rPr>
          <w:bCs/>
        </w:rPr>
        <w:t xml:space="preserve">vention </w:t>
      </w:r>
      <w:proofErr w:type="spellStart"/>
      <w:r w:rsidRPr="007845A0">
        <w:rPr>
          <w:bCs/>
        </w:rPr>
        <w:t>dentistry</w:t>
      </w:r>
      <w:proofErr w:type="spellEnd"/>
      <w:r w:rsidRPr="007845A0">
        <w:rPr>
          <w:bCs/>
        </w:rPr>
        <w:t xml:space="preserve"> ikääntyneen karieshoidossa</w:t>
      </w:r>
    </w:p>
    <w:p w14:paraId="4E5DAE35" w14:textId="23A4125D" w:rsidR="007845A0" w:rsidRDefault="007845A0" w:rsidP="007845A0">
      <w:pPr>
        <w:pStyle w:val="Luettelokappale"/>
        <w:numPr>
          <w:ilvl w:val="0"/>
          <w:numId w:val="9"/>
        </w:numPr>
        <w:rPr>
          <w:bCs/>
        </w:rPr>
      </w:pPr>
      <w:r>
        <w:rPr>
          <w:bCs/>
        </w:rPr>
        <w:t>Suun sairauksien yhteys yleisterveyteen ikääntyneillä</w:t>
      </w:r>
    </w:p>
    <w:p w14:paraId="782B3A4B" w14:textId="4D006C02" w:rsidR="007845A0" w:rsidRDefault="007845A0" w:rsidP="007845A0">
      <w:pPr>
        <w:pStyle w:val="Luettelokappale"/>
        <w:numPr>
          <w:ilvl w:val="0"/>
          <w:numId w:val="9"/>
        </w:numPr>
        <w:rPr>
          <w:bCs/>
        </w:rPr>
      </w:pPr>
      <w:r>
        <w:rPr>
          <w:bCs/>
        </w:rPr>
        <w:t>Heikon tai toiminnallisesti riipp</w:t>
      </w:r>
      <w:r w:rsidR="00004CD5">
        <w:rPr>
          <w:bCs/>
        </w:rPr>
        <w:t>u</w:t>
      </w:r>
      <w:r>
        <w:rPr>
          <w:bCs/>
        </w:rPr>
        <w:t xml:space="preserve">vaisen ikääntyneen henkilön </w:t>
      </w:r>
      <w:proofErr w:type="spellStart"/>
      <w:r>
        <w:rPr>
          <w:bCs/>
        </w:rPr>
        <w:t>proteettinen</w:t>
      </w:r>
      <w:proofErr w:type="spellEnd"/>
      <w:r w:rsidR="00004CD5">
        <w:rPr>
          <w:bCs/>
        </w:rPr>
        <w:t xml:space="preserve"> hoito</w:t>
      </w:r>
    </w:p>
    <w:p w14:paraId="3B64A8EF" w14:textId="3A2F82C2" w:rsidR="00004CD5" w:rsidRDefault="005D1529" w:rsidP="007845A0">
      <w:pPr>
        <w:pStyle w:val="Luettelokappale"/>
        <w:numPr>
          <w:ilvl w:val="0"/>
          <w:numId w:val="9"/>
        </w:numPr>
        <w:rPr>
          <w:bCs/>
        </w:rPr>
      </w:pPr>
      <w:r>
        <w:rPr>
          <w:bCs/>
        </w:rPr>
        <w:t>Ikääntyneiden yleisimm</w:t>
      </w:r>
      <w:r w:rsidR="00BA7396">
        <w:rPr>
          <w:bCs/>
        </w:rPr>
        <w:t>ät limakalvosairaudet</w:t>
      </w:r>
      <w:r w:rsidR="00EC78F5">
        <w:rPr>
          <w:bCs/>
        </w:rPr>
        <w:t xml:space="preserve"> ja niiden hoito</w:t>
      </w:r>
    </w:p>
    <w:p w14:paraId="715B11D7" w14:textId="210AB21B" w:rsidR="00EC78F5" w:rsidRDefault="00EC78F5" w:rsidP="007845A0">
      <w:pPr>
        <w:pStyle w:val="Luettelokappale"/>
        <w:numPr>
          <w:ilvl w:val="0"/>
          <w:numId w:val="9"/>
        </w:numPr>
        <w:rPr>
          <w:bCs/>
        </w:rPr>
      </w:pPr>
      <w:proofErr w:type="spellStart"/>
      <w:r>
        <w:rPr>
          <w:bCs/>
        </w:rPr>
        <w:t>Antitromboottiset</w:t>
      </w:r>
      <w:proofErr w:type="spellEnd"/>
      <w:r>
        <w:rPr>
          <w:bCs/>
        </w:rPr>
        <w:t xml:space="preserve"> lääkkeet </w:t>
      </w:r>
      <w:r w:rsidR="00517582">
        <w:rPr>
          <w:bCs/>
        </w:rPr>
        <w:t>ikääntyneiden suun toimenpiteissä</w:t>
      </w:r>
    </w:p>
    <w:p w14:paraId="1253DBD0" w14:textId="5E87DB1C" w:rsidR="00517582" w:rsidRPr="007845A0" w:rsidRDefault="00517582" w:rsidP="007845A0">
      <w:pPr>
        <w:pStyle w:val="Luettelokappale"/>
        <w:numPr>
          <w:ilvl w:val="0"/>
          <w:numId w:val="9"/>
        </w:numPr>
        <w:rPr>
          <w:bCs/>
        </w:rPr>
      </w:pPr>
      <w:r>
        <w:rPr>
          <w:bCs/>
        </w:rPr>
        <w:t>Minkälaisen ikääntyneen suunhoitoon liittyvän koulutuksen suunnittelisit hoivakodin henkilökunnalle?</w:t>
      </w:r>
    </w:p>
    <w:p w14:paraId="76DB050D" w14:textId="77777777" w:rsidR="00D465B7" w:rsidRDefault="00D465B7" w:rsidP="00544821">
      <w:pPr>
        <w:rPr>
          <w:b/>
        </w:rPr>
      </w:pPr>
    </w:p>
    <w:p w14:paraId="66DED0AB" w14:textId="77777777" w:rsidR="00D465B7" w:rsidRDefault="00D465B7" w:rsidP="00544821">
      <w:pPr>
        <w:rPr>
          <w:b/>
        </w:rPr>
      </w:pPr>
    </w:p>
    <w:p w14:paraId="2551F522" w14:textId="77777777" w:rsidR="00D465B7" w:rsidRDefault="00D465B7" w:rsidP="00544821">
      <w:pPr>
        <w:rPr>
          <w:b/>
        </w:rPr>
      </w:pPr>
    </w:p>
    <w:p w14:paraId="6A013913" w14:textId="77777777" w:rsidR="00D465B7" w:rsidRDefault="00D465B7" w:rsidP="00544821">
      <w:pPr>
        <w:rPr>
          <w:b/>
        </w:rPr>
      </w:pPr>
    </w:p>
    <w:p w14:paraId="1FDF33DC" w14:textId="15514643" w:rsidR="00B31032" w:rsidRDefault="00B31032" w:rsidP="00544821">
      <w:pPr>
        <w:rPr>
          <w:b/>
        </w:rPr>
      </w:pPr>
      <w:r>
        <w:rPr>
          <w:b/>
        </w:rPr>
        <w:t>Suugeriatrian erityispätevyyskuulustelu</w:t>
      </w:r>
      <w:r>
        <w:rPr>
          <w:b/>
        </w:rPr>
        <w:t xml:space="preserve"> 24.4.2020</w:t>
      </w:r>
    </w:p>
    <w:p w14:paraId="4F3A2E05" w14:textId="77777777" w:rsidR="00B31032" w:rsidRDefault="00B31032" w:rsidP="00544821">
      <w:pPr>
        <w:rPr>
          <w:b/>
        </w:rPr>
      </w:pPr>
    </w:p>
    <w:p w14:paraId="6EA46F5F" w14:textId="16466CBF" w:rsidR="00B31032" w:rsidRDefault="00982EFB" w:rsidP="00982EFB">
      <w:pPr>
        <w:pStyle w:val="Luettelokappale"/>
        <w:numPr>
          <w:ilvl w:val="0"/>
          <w:numId w:val="7"/>
        </w:numPr>
        <w:rPr>
          <w:bCs/>
        </w:rPr>
      </w:pPr>
      <w:r>
        <w:rPr>
          <w:bCs/>
        </w:rPr>
        <w:t xml:space="preserve">Vastaat tulevaisuudessa oman kuntasi ikääntyneiden suunhoidosta. Mitä seikkoja pitäisit tärkeänä ikääntyneiden suunhoidon </w:t>
      </w:r>
      <w:r w:rsidR="0049055A">
        <w:rPr>
          <w:bCs/>
        </w:rPr>
        <w:t>järjestämisessä</w:t>
      </w:r>
      <w:r w:rsidR="00B55529">
        <w:rPr>
          <w:bCs/>
        </w:rPr>
        <w:t>?</w:t>
      </w:r>
    </w:p>
    <w:p w14:paraId="327E42AE" w14:textId="2DB65FAE" w:rsidR="00B55529" w:rsidRDefault="00B55529" w:rsidP="00982EFB">
      <w:pPr>
        <w:pStyle w:val="Luettelokappale"/>
        <w:numPr>
          <w:ilvl w:val="0"/>
          <w:numId w:val="7"/>
        </w:numPr>
        <w:rPr>
          <w:bCs/>
        </w:rPr>
      </w:pPr>
      <w:r>
        <w:rPr>
          <w:bCs/>
        </w:rPr>
        <w:t xml:space="preserve">Alzheimerin tautia sairastavan potilaan suun ja </w:t>
      </w:r>
      <w:r w:rsidR="0049055A">
        <w:rPr>
          <w:bCs/>
        </w:rPr>
        <w:t>hampaiden</w:t>
      </w:r>
      <w:r>
        <w:rPr>
          <w:bCs/>
        </w:rPr>
        <w:t xml:space="preserve"> hoidon erityispiirteet</w:t>
      </w:r>
    </w:p>
    <w:p w14:paraId="240E69F0" w14:textId="4E338A37" w:rsidR="0049055A" w:rsidRDefault="0049055A" w:rsidP="00982EFB">
      <w:pPr>
        <w:pStyle w:val="Luettelokappale"/>
        <w:numPr>
          <w:ilvl w:val="0"/>
          <w:numId w:val="7"/>
        </w:numPr>
        <w:rPr>
          <w:bCs/>
        </w:rPr>
      </w:pPr>
      <w:r>
        <w:rPr>
          <w:bCs/>
        </w:rPr>
        <w:t xml:space="preserve">Ikääntyneen potilaan karies: </w:t>
      </w:r>
      <w:proofErr w:type="spellStart"/>
      <w:r>
        <w:rPr>
          <w:bCs/>
        </w:rPr>
        <w:t>prevalenssi</w:t>
      </w:r>
      <w:proofErr w:type="spellEnd"/>
      <w:r>
        <w:rPr>
          <w:bCs/>
        </w:rPr>
        <w:t>, etiologiset tekijät, diagnosti</w:t>
      </w:r>
      <w:r w:rsidR="00FA7363">
        <w:rPr>
          <w:bCs/>
        </w:rPr>
        <w:t>ikka, ehkäisy ja hoito</w:t>
      </w:r>
    </w:p>
    <w:p w14:paraId="7B31AF20" w14:textId="11E2E880" w:rsidR="00FA7363" w:rsidRDefault="00FA7363" w:rsidP="00982EFB">
      <w:pPr>
        <w:pStyle w:val="Luettelokappale"/>
        <w:numPr>
          <w:ilvl w:val="0"/>
          <w:numId w:val="7"/>
        </w:numPr>
        <w:rPr>
          <w:bCs/>
        </w:rPr>
      </w:pPr>
      <w:r>
        <w:rPr>
          <w:bCs/>
        </w:rPr>
        <w:t xml:space="preserve">Lyhentyneen hammaskaaren </w:t>
      </w:r>
      <w:proofErr w:type="spellStart"/>
      <w:r>
        <w:rPr>
          <w:bCs/>
        </w:rPr>
        <w:t>proteettisen</w:t>
      </w:r>
      <w:proofErr w:type="spellEnd"/>
      <w:r>
        <w:rPr>
          <w:bCs/>
        </w:rPr>
        <w:t xml:space="preserve"> hoidon indikaatiot ikääntyneillä</w:t>
      </w:r>
    </w:p>
    <w:p w14:paraId="70B82AD9" w14:textId="0DDF603E" w:rsidR="004916D5" w:rsidRDefault="004916D5" w:rsidP="00982EFB">
      <w:pPr>
        <w:pStyle w:val="Luettelokappale"/>
        <w:numPr>
          <w:ilvl w:val="0"/>
          <w:numId w:val="7"/>
        </w:numPr>
        <w:rPr>
          <w:bCs/>
        </w:rPr>
      </w:pPr>
      <w:proofErr w:type="spellStart"/>
      <w:r>
        <w:rPr>
          <w:bCs/>
        </w:rPr>
        <w:t>Huonen</w:t>
      </w:r>
      <w:proofErr w:type="spellEnd"/>
      <w:r>
        <w:rPr>
          <w:bCs/>
        </w:rPr>
        <w:t xml:space="preserve"> suun terveyden yhteys aliravitsemukseen ikääntyneillä</w:t>
      </w:r>
    </w:p>
    <w:p w14:paraId="2775CFD7" w14:textId="798FE9BE" w:rsidR="004916D5" w:rsidRPr="00982EFB" w:rsidRDefault="004916D5" w:rsidP="00982EFB">
      <w:pPr>
        <w:pStyle w:val="Luettelokappale"/>
        <w:numPr>
          <w:ilvl w:val="0"/>
          <w:numId w:val="7"/>
        </w:numPr>
        <w:rPr>
          <w:bCs/>
        </w:rPr>
      </w:pPr>
      <w:r>
        <w:rPr>
          <w:bCs/>
        </w:rPr>
        <w:t>Ikääntyneen potilaan</w:t>
      </w:r>
      <w:r w:rsidR="007F3A50">
        <w:rPr>
          <w:bCs/>
        </w:rPr>
        <w:t xml:space="preserve"> suun sieni-infektion hoito</w:t>
      </w:r>
    </w:p>
    <w:p w14:paraId="202BCB83" w14:textId="77777777" w:rsidR="00B31032" w:rsidRDefault="00B31032" w:rsidP="00544821">
      <w:pPr>
        <w:rPr>
          <w:b/>
        </w:rPr>
      </w:pPr>
    </w:p>
    <w:p w14:paraId="4EE9FF22" w14:textId="77777777" w:rsidR="00B31032" w:rsidRDefault="00B31032" w:rsidP="00544821">
      <w:pPr>
        <w:rPr>
          <w:b/>
        </w:rPr>
      </w:pPr>
    </w:p>
    <w:p w14:paraId="73EC01A6" w14:textId="4B2B15A4" w:rsidR="00947A5A" w:rsidRDefault="00947A5A" w:rsidP="00544821">
      <w:pPr>
        <w:rPr>
          <w:b/>
        </w:rPr>
      </w:pPr>
      <w:r>
        <w:rPr>
          <w:b/>
        </w:rPr>
        <w:t>Suugeriatrian erityispätevyyskuulustelu 5.4.2019</w:t>
      </w:r>
    </w:p>
    <w:p w14:paraId="400834D1" w14:textId="77777777" w:rsidR="00947A5A" w:rsidRDefault="00947A5A" w:rsidP="00544821">
      <w:pPr>
        <w:rPr>
          <w:b/>
        </w:rPr>
      </w:pPr>
    </w:p>
    <w:p w14:paraId="15DF04FA" w14:textId="77777777" w:rsidR="00947A5A" w:rsidRPr="00947A5A" w:rsidRDefault="00947A5A" w:rsidP="00947A5A">
      <w:pPr>
        <w:pStyle w:val="Luettelokappale"/>
        <w:numPr>
          <w:ilvl w:val="0"/>
          <w:numId w:val="5"/>
        </w:numPr>
      </w:pPr>
      <w:r w:rsidRPr="00947A5A">
        <w:t xml:space="preserve">Ikääntyneen toimintakyvyn huomioiminen </w:t>
      </w:r>
      <w:proofErr w:type="spellStart"/>
      <w:r w:rsidRPr="00947A5A">
        <w:t>hammasproteettisessa</w:t>
      </w:r>
      <w:proofErr w:type="spellEnd"/>
      <w:r w:rsidRPr="00947A5A">
        <w:t xml:space="preserve"> hoidossa</w:t>
      </w:r>
    </w:p>
    <w:p w14:paraId="27CEB680" w14:textId="77777777" w:rsidR="00947A5A" w:rsidRPr="00947A5A" w:rsidRDefault="00947A5A" w:rsidP="00947A5A">
      <w:pPr>
        <w:pStyle w:val="Luettelokappale"/>
        <w:numPr>
          <w:ilvl w:val="0"/>
          <w:numId w:val="5"/>
        </w:numPr>
      </w:pPr>
      <w:r w:rsidRPr="00947A5A">
        <w:t>Kotisairaanhoidon rooli ikääntyneen suun hoidossa</w:t>
      </w:r>
    </w:p>
    <w:p w14:paraId="403C1182" w14:textId="77777777" w:rsidR="00947A5A" w:rsidRPr="00947A5A" w:rsidRDefault="00947A5A" w:rsidP="00947A5A">
      <w:pPr>
        <w:pStyle w:val="Luettelokappale"/>
        <w:numPr>
          <w:ilvl w:val="0"/>
          <w:numId w:val="5"/>
        </w:numPr>
      </w:pPr>
      <w:r w:rsidRPr="00947A5A">
        <w:t>Aliravitsemuksen diagnosointi suun tarkastuksen yhteydessä geriatrisella potilaalla</w:t>
      </w:r>
    </w:p>
    <w:p w14:paraId="5B788D3B" w14:textId="77777777" w:rsidR="00947A5A" w:rsidRPr="00947A5A" w:rsidRDefault="00947A5A" w:rsidP="00947A5A">
      <w:pPr>
        <w:pStyle w:val="Luettelokappale"/>
        <w:numPr>
          <w:ilvl w:val="0"/>
          <w:numId w:val="5"/>
        </w:numPr>
      </w:pPr>
      <w:proofErr w:type="spellStart"/>
      <w:r w:rsidRPr="00947A5A">
        <w:t>Minimal</w:t>
      </w:r>
      <w:proofErr w:type="spellEnd"/>
      <w:r w:rsidRPr="00947A5A">
        <w:t xml:space="preserve"> </w:t>
      </w:r>
      <w:proofErr w:type="spellStart"/>
      <w:r w:rsidRPr="00947A5A">
        <w:t>invasive</w:t>
      </w:r>
      <w:proofErr w:type="spellEnd"/>
      <w:r w:rsidRPr="00947A5A">
        <w:t xml:space="preserve"> treatment ikääntyneen karieshoidossa</w:t>
      </w:r>
    </w:p>
    <w:p w14:paraId="3ACEE494" w14:textId="77777777" w:rsidR="00947A5A" w:rsidRPr="00947A5A" w:rsidRDefault="00947A5A" w:rsidP="00947A5A">
      <w:pPr>
        <w:pStyle w:val="Luettelokappale"/>
        <w:numPr>
          <w:ilvl w:val="0"/>
          <w:numId w:val="5"/>
        </w:numPr>
      </w:pPr>
      <w:proofErr w:type="spellStart"/>
      <w:r w:rsidRPr="00947A5A">
        <w:t>Polyfarmasian</w:t>
      </w:r>
      <w:proofErr w:type="spellEnd"/>
      <w:r w:rsidRPr="00947A5A">
        <w:t xml:space="preserve"> aiheuttamat haasteet ikääntyneen potilaan hammashoidossa</w:t>
      </w:r>
    </w:p>
    <w:p w14:paraId="2E23DAEF" w14:textId="77777777" w:rsidR="00947A5A" w:rsidRPr="00947A5A" w:rsidRDefault="00947A5A" w:rsidP="00947A5A"/>
    <w:p w14:paraId="374CCF5A" w14:textId="77777777" w:rsidR="00EB2219" w:rsidRDefault="00EB2219" w:rsidP="00544821"/>
    <w:p w14:paraId="6BE611F8" w14:textId="77777777" w:rsidR="00EB2219" w:rsidRDefault="00EB2219" w:rsidP="00544821"/>
    <w:p w14:paraId="2B31A4CF" w14:textId="77777777" w:rsidR="00EB2219" w:rsidRDefault="00EB2219" w:rsidP="00544821"/>
    <w:p w14:paraId="6783CBCD" w14:textId="744C38F2" w:rsidR="00F0649E" w:rsidRDefault="00F0649E" w:rsidP="00544821">
      <w:pPr>
        <w:rPr>
          <w:b/>
        </w:rPr>
      </w:pPr>
      <w:r>
        <w:rPr>
          <w:b/>
        </w:rPr>
        <w:lastRenderedPageBreak/>
        <w:t>Suugeriatrian erityispätevyyskuulustelu 26.10.2018</w:t>
      </w:r>
    </w:p>
    <w:p w14:paraId="462E62EB" w14:textId="77777777" w:rsidR="00F0649E" w:rsidRDefault="00F0649E" w:rsidP="00544821">
      <w:pPr>
        <w:rPr>
          <w:b/>
        </w:rPr>
      </w:pPr>
    </w:p>
    <w:p w14:paraId="7C95BD57" w14:textId="77777777" w:rsidR="00F0649E" w:rsidRPr="00F0649E" w:rsidRDefault="00F0649E" w:rsidP="00F0649E">
      <w:pPr>
        <w:pStyle w:val="Luettelokappale"/>
        <w:numPr>
          <w:ilvl w:val="0"/>
          <w:numId w:val="3"/>
        </w:numPr>
        <w:rPr>
          <w:bCs/>
        </w:rPr>
      </w:pPr>
      <w:r w:rsidRPr="00F0649E">
        <w:rPr>
          <w:bCs/>
        </w:rPr>
        <w:t>Ikääntyneen potilaan toimintakyvyn vaikutus suun ja hampaiden hoidon suunnitelmaan</w:t>
      </w:r>
    </w:p>
    <w:p w14:paraId="178DA8FF" w14:textId="77777777" w:rsidR="00F0649E" w:rsidRPr="00F0649E" w:rsidRDefault="00F0649E" w:rsidP="00F0649E">
      <w:pPr>
        <w:pStyle w:val="Luettelokappale"/>
        <w:numPr>
          <w:ilvl w:val="0"/>
          <w:numId w:val="3"/>
        </w:numPr>
        <w:rPr>
          <w:bCs/>
        </w:rPr>
      </w:pPr>
      <w:r w:rsidRPr="00F0649E">
        <w:rPr>
          <w:bCs/>
        </w:rPr>
        <w:t>Vanhainkotien ja terveyskeskuksien hoitohenkilökunnan rooli ikääntyneen suun hoidossa</w:t>
      </w:r>
    </w:p>
    <w:p w14:paraId="3098F1D0" w14:textId="77777777" w:rsidR="00F0649E" w:rsidRPr="00F0649E" w:rsidRDefault="00F0649E" w:rsidP="00F0649E">
      <w:pPr>
        <w:pStyle w:val="Luettelokappale"/>
        <w:numPr>
          <w:ilvl w:val="0"/>
          <w:numId w:val="3"/>
        </w:numPr>
        <w:rPr>
          <w:bCs/>
        </w:rPr>
      </w:pPr>
      <w:r w:rsidRPr="00F0649E">
        <w:rPr>
          <w:bCs/>
        </w:rPr>
        <w:t>Aliravitsemuksen diagnosointi suun tarkastuksen yhteydessä geriatrisella potilaalla</w:t>
      </w:r>
    </w:p>
    <w:p w14:paraId="768194B9" w14:textId="77777777" w:rsidR="00F0649E" w:rsidRPr="00F0649E" w:rsidRDefault="00F0649E" w:rsidP="00F0649E">
      <w:pPr>
        <w:pStyle w:val="Luettelokappale"/>
        <w:numPr>
          <w:ilvl w:val="0"/>
          <w:numId w:val="3"/>
        </w:numPr>
        <w:rPr>
          <w:bCs/>
        </w:rPr>
      </w:pPr>
      <w:proofErr w:type="spellStart"/>
      <w:r w:rsidRPr="00F0649E">
        <w:rPr>
          <w:bCs/>
        </w:rPr>
        <w:t>Minimal</w:t>
      </w:r>
      <w:proofErr w:type="spellEnd"/>
      <w:r w:rsidRPr="00F0649E">
        <w:rPr>
          <w:bCs/>
        </w:rPr>
        <w:t xml:space="preserve"> </w:t>
      </w:r>
      <w:proofErr w:type="spellStart"/>
      <w:r w:rsidRPr="00F0649E">
        <w:rPr>
          <w:bCs/>
        </w:rPr>
        <w:t>invasive</w:t>
      </w:r>
      <w:proofErr w:type="spellEnd"/>
      <w:r w:rsidRPr="00F0649E">
        <w:rPr>
          <w:bCs/>
        </w:rPr>
        <w:t xml:space="preserve"> treatment ikääntyneen karieshoidossa</w:t>
      </w:r>
    </w:p>
    <w:p w14:paraId="64336714" w14:textId="77777777" w:rsidR="00F0649E" w:rsidRPr="00F0649E" w:rsidRDefault="00F0649E" w:rsidP="00F0649E">
      <w:pPr>
        <w:pStyle w:val="Luettelokappale"/>
        <w:numPr>
          <w:ilvl w:val="0"/>
          <w:numId w:val="3"/>
        </w:numPr>
        <w:rPr>
          <w:bCs/>
        </w:rPr>
      </w:pPr>
      <w:r w:rsidRPr="00F0649E">
        <w:rPr>
          <w:bCs/>
        </w:rPr>
        <w:t xml:space="preserve">Ikääntyneen </w:t>
      </w:r>
      <w:proofErr w:type="spellStart"/>
      <w:r w:rsidRPr="00F0649E">
        <w:rPr>
          <w:bCs/>
        </w:rPr>
        <w:t>proteettisen</w:t>
      </w:r>
      <w:proofErr w:type="spellEnd"/>
      <w:r w:rsidRPr="00F0649E">
        <w:rPr>
          <w:bCs/>
        </w:rPr>
        <w:t xml:space="preserve"> hoidon erityispiirteet</w:t>
      </w:r>
    </w:p>
    <w:p w14:paraId="23065D6F" w14:textId="77777777" w:rsidR="00F0649E" w:rsidRPr="00F0649E" w:rsidRDefault="00F0649E" w:rsidP="00F0649E">
      <w:pPr>
        <w:pStyle w:val="Luettelokappale"/>
        <w:numPr>
          <w:ilvl w:val="0"/>
          <w:numId w:val="3"/>
        </w:numPr>
        <w:rPr>
          <w:bCs/>
        </w:rPr>
      </w:pPr>
      <w:r w:rsidRPr="00F0649E">
        <w:rPr>
          <w:bCs/>
        </w:rPr>
        <w:t>Ikääntyneen potilaan kuiva suu: etiologia, oireet, diagnoosi ja hoito</w:t>
      </w:r>
    </w:p>
    <w:p w14:paraId="463B25C5" w14:textId="77777777" w:rsidR="00F0649E" w:rsidRDefault="00F0649E" w:rsidP="00544821">
      <w:pPr>
        <w:rPr>
          <w:b/>
        </w:rPr>
      </w:pPr>
    </w:p>
    <w:p w14:paraId="6857219D" w14:textId="77777777" w:rsidR="00EB2219" w:rsidRDefault="00EB2219" w:rsidP="00544821">
      <w:pPr>
        <w:rPr>
          <w:b/>
        </w:rPr>
      </w:pPr>
    </w:p>
    <w:p w14:paraId="4092BC32" w14:textId="77777777" w:rsidR="00EB2219" w:rsidRDefault="00EB2219" w:rsidP="00544821">
      <w:pPr>
        <w:rPr>
          <w:b/>
        </w:rPr>
      </w:pPr>
    </w:p>
    <w:p w14:paraId="6624C41D" w14:textId="71B17998" w:rsidR="00544821" w:rsidRPr="00E96F15" w:rsidRDefault="00E96F15" w:rsidP="00544821">
      <w:pPr>
        <w:rPr>
          <w:b/>
        </w:rPr>
      </w:pPr>
      <w:r w:rsidRPr="00E96F15">
        <w:rPr>
          <w:b/>
        </w:rPr>
        <w:t xml:space="preserve">Suugeriatrian erityispätevyyskuulustelu </w:t>
      </w:r>
      <w:r w:rsidR="00544821" w:rsidRPr="00E96F15">
        <w:rPr>
          <w:b/>
        </w:rPr>
        <w:t>6.4.2017</w:t>
      </w:r>
      <w:r w:rsidR="002601CC">
        <w:rPr>
          <w:b/>
        </w:rPr>
        <w:t xml:space="preserve"> (</w:t>
      </w:r>
      <w:proofErr w:type="gramStart"/>
      <w:r w:rsidR="002601CC">
        <w:rPr>
          <w:b/>
        </w:rPr>
        <w:t>voimassaolevilla</w:t>
      </w:r>
      <w:proofErr w:type="gramEnd"/>
      <w:r w:rsidR="002601CC">
        <w:rPr>
          <w:b/>
        </w:rPr>
        <w:t xml:space="preserve"> tenttivaatimuksilla)</w:t>
      </w:r>
    </w:p>
    <w:p w14:paraId="2B848CAA" w14:textId="77777777" w:rsidR="00544821" w:rsidRDefault="00544821" w:rsidP="00544821"/>
    <w:p w14:paraId="17152077" w14:textId="77777777" w:rsidR="006F49F5" w:rsidRDefault="00544821" w:rsidP="00544821">
      <w:pPr>
        <w:pStyle w:val="Luettelokappale"/>
        <w:numPr>
          <w:ilvl w:val="0"/>
          <w:numId w:val="1"/>
        </w:numPr>
      </w:pPr>
      <w:r>
        <w:t>Ikääntyneen potilaan suun sairauksien ehkäisevä hoito</w:t>
      </w:r>
    </w:p>
    <w:p w14:paraId="208B2C61" w14:textId="77777777" w:rsidR="006F49F5" w:rsidRDefault="00544821" w:rsidP="00544821">
      <w:pPr>
        <w:pStyle w:val="Luettelokappale"/>
        <w:numPr>
          <w:ilvl w:val="0"/>
          <w:numId w:val="1"/>
        </w:numPr>
      </w:pPr>
      <w:r>
        <w:t>Ikääntyneen potilaan hammashoitopalvelujen käyttö</w:t>
      </w:r>
    </w:p>
    <w:p w14:paraId="16325317" w14:textId="77777777" w:rsidR="006F49F5" w:rsidRDefault="00544821" w:rsidP="00544821">
      <w:pPr>
        <w:pStyle w:val="Luettelokappale"/>
        <w:numPr>
          <w:ilvl w:val="0"/>
          <w:numId w:val="1"/>
        </w:numPr>
      </w:pPr>
      <w:r>
        <w:t>Mitä tekijöitä huomiot tehdessäsi suun hoidon suunnitelmaa geriatriselle potilaalle</w:t>
      </w:r>
    </w:p>
    <w:p w14:paraId="23AA68A2" w14:textId="77777777" w:rsidR="006F49F5" w:rsidRDefault="00544821" w:rsidP="00544821">
      <w:pPr>
        <w:pStyle w:val="Luettelokappale"/>
        <w:numPr>
          <w:ilvl w:val="0"/>
          <w:numId w:val="1"/>
        </w:numPr>
      </w:pPr>
      <w:r>
        <w:t xml:space="preserve">Ikääntyneen potilaan </w:t>
      </w:r>
      <w:proofErr w:type="spellStart"/>
      <w:r>
        <w:t>gingiviitin</w:t>
      </w:r>
      <w:proofErr w:type="spellEnd"/>
      <w:r>
        <w:t xml:space="preserve"> ja </w:t>
      </w:r>
      <w:proofErr w:type="spellStart"/>
      <w:r>
        <w:t>parodontiitin</w:t>
      </w:r>
      <w:proofErr w:type="spellEnd"/>
      <w:r>
        <w:t xml:space="preserve"> hoito</w:t>
      </w:r>
    </w:p>
    <w:p w14:paraId="5B7CC912" w14:textId="77777777" w:rsidR="006F49F5" w:rsidRDefault="00544821" w:rsidP="00544821">
      <w:pPr>
        <w:pStyle w:val="Luettelokappale"/>
        <w:numPr>
          <w:ilvl w:val="0"/>
          <w:numId w:val="1"/>
        </w:numPr>
      </w:pPr>
      <w:r>
        <w:t>Muistisairaan potilaan suun ja hampaiden hoidon erityispiirteet</w:t>
      </w:r>
    </w:p>
    <w:p w14:paraId="5D3A968C" w14:textId="77777777" w:rsidR="00544821" w:rsidRDefault="00544821" w:rsidP="00544821">
      <w:pPr>
        <w:pStyle w:val="Luettelokappale"/>
        <w:numPr>
          <w:ilvl w:val="0"/>
          <w:numId w:val="1"/>
        </w:numPr>
      </w:pPr>
      <w:r>
        <w:t>Ikääntyneen potilaan alentunut syljeneritys: etiologia, oireet, diagnoosi ja hoito</w:t>
      </w:r>
    </w:p>
    <w:p w14:paraId="2BAE5EFD" w14:textId="77777777" w:rsidR="002601CC" w:rsidRDefault="002601CC" w:rsidP="002601CC"/>
    <w:p w14:paraId="5B7ED97D" w14:textId="77777777" w:rsidR="002601CC" w:rsidRDefault="002601CC" w:rsidP="002601CC"/>
    <w:p w14:paraId="2C6A787D" w14:textId="77777777" w:rsidR="002601CC" w:rsidRPr="002601CC" w:rsidRDefault="002601CC" w:rsidP="002601CC">
      <w:pPr>
        <w:rPr>
          <w:b/>
          <w:bCs/>
        </w:rPr>
      </w:pPr>
      <w:r w:rsidRPr="002601CC">
        <w:rPr>
          <w:b/>
          <w:bCs/>
        </w:rPr>
        <w:t>Suugeriatrian erityispätevyyskuulustelu 2011 (vanhoilla tenttivaatimuksilla)</w:t>
      </w:r>
    </w:p>
    <w:p w14:paraId="0B9D125A" w14:textId="77777777" w:rsidR="002601CC" w:rsidRDefault="002601CC" w:rsidP="002601CC"/>
    <w:p w14:paraId="23D5D05A" w14:textId="77777777" w:rsidR="002601CC" w:rsidRDefault="002601CC" w:rsidP="002601CC">
      <w:pPr>
        <w:pStyle w:val="Luettelokappale"/>
        <w:numPr>
          <w:ilvl w:val="0"/>
          <w:numId w:val="2"/>
        </w:numPr>
      </w:pPr>
      <w:r>
        <w:t>Miten organisoit vanhainkodin vanhusten suunhoidon?</w:t>
      </w:r>
    </w:p>
    <w:p w14:paraId="5CA6D560" w14:textId="77777777" w:rsidR="002601CC" w:rsidRDefault="002601CC" w:rsidP="002601CC">
      <w:pPr>
        <w:pStyle w:val="Luettelokappale"/>
        <w:numPr>
          <w:ilvl w:val="0"/>
          <w:numId w:val="2"/>
        </w:numPr>
      </w:pPr>
      <w:r>
        <w:t>Miten voit edistää kotona asuvien huonokuntoisten ikääntyneiden suun terveyttä?</w:t>
      </w:r>
    </w:p>
    <w:p w14:paraId="0754A510" w14:textId="77777777" w:rsidR="002601CC" w:rsidRDefault="002601CC" w:rsidP="002601CC">
      <w:pPr>
        <w:pStyle w:val="Luettelokappale"/>
        <w:numPr>
          <w:ilvl w:val="0"/>
          <w:numId w:val="2"/>
        </w:numPr>
      </w:pPr>
      <w:r>
        <w:t xml:space="preserve">Ikääntyneen </w:t>
      </w:r>
      <w:proofErr w:type="spellStart"/>
      <w:r>
        <w:t>parodontaalisairaudet</w:t>
      </w:r>
      <w:proofErr w:type="spellEnd"/>
      <w:r>
        <w:t xml:space="preserve"> ja niiden hoito</w:t>
      </w:r>
    </w:p>
    <w:p w14:paraId="554CFA7A" w14:textId="77777777" w:rsidR="002601CC" w:rsidRDefault="002601CC" w:rsidP="002601CC">
      <w:pPr>
        <w:pStyle w:val="Luettelokappale"/>
        <w:numPr>
          <w:ilvl w:val="0"/>
          <w:numId w:val="2"/>
        </w:numPr>
      </w:pPr>
      <w:r>
        <w:t>Ikääntyneen karies ja sen hoito</w:t>
      </w:r>
    </w:p>
    <w:p w14:paraId="053205D9" w14:textId="77777777" w:rsidR="002601CC" w:rsidRDefault="002601CC" w:rsidP="002601CC">
      <w:pPr>
        <w:pStyle w:val="Luettelokappale"/>
        <w:numPr>
          <w:ilvl w:val="0"/>
          <w:numId w:val="2"/>
        </w:numPr>
      </w:pPr>
      <w:r>
        <w:t xml:space="preserve">Kuvaa lyhyesti Alzheimerin taudin </w:t>
      </w:r>
      <w:proofErr w:type="spellStart"/>
      <w:r>
        <w:t>prevalenssi</w:t>
      </w:r>
      <w:proofErr w:type="spellEnd"/>
      <w:r>
        <w:t>, oireet ja hoito. Kuvaa tarkemmin, mitä erityispiirteitä on Alzheimerin tautia sairastavan ikääntyneen hammashoidossa.</w:t>
      </w:r>
    </w:p>
    <w:p w14:paraId="6B16FC0B" w14:textId="77777777" w:rsidR="002601CC" w:rsidRDefault="002601CC" w:rsidP="002601CC">
      <w:pPr>
        <w:pStyle w:val="Luettelokappale"/>
        <w:numPr>
          <w:ilvl w:val="0"/>
          <w:numId w:val="2"/>
        </w:numPr>
      </w:pPr>
      <w:r>
        <w:t xml:space="preserve">Subjektiivinen suun kuivuuden tunne eli </w:t>
      </w:r>
      <w:proofErr w:type="spellStart"/>
      <w:r>
        <w:t>xerostomia</w:t>
      </w:r>
      <w:proofErr w:type="spellEnd"/>
      <w:r>
        <w:t xml:space="preserve"> ikääntyneillä – esiintyminen, etiologiset tekijät ja hoito.</w:t>
      </w:r>
    </w:p>
    <w:p w14:paraId="6BD02442" w14:textId="77777777" w:rsidR="00302A45" w:rsidRDefault="00302A45"/>
    <w:sectPr w:rsidR="00302A45" w:rsidSect="008118B3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D3699"/>
    <w:multiLevelType w:val="hybridMultilevel"/>
    <w:tmpl w:val="FD46046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62289"/>
    <w:multiLevelType w:val="hybridMultilevel"/>
    <w:tmpl w:val="F0D48B5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66D84"/>
    <w:multiLevelType w:val="hybridMultilevel"/>
    <w:tmpl w:val="A1F0EA06"/>
    <w:lvl w:ilvl="0" w:tplc="040B000F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3" w15:restartNumberingAfterBreak="0">
    <w:nsid w:val="250E33E8"/>
    <w:multiLevelType w:val="hybridMultilevel"/>
    <w:tmpl w:val="525ADCF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E51FA"/>
    <w:multiLevelType w:val="hybridMultilevel"/>
    <w:tmpl w:val="6BD2F35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151DE"/>
    <w:multiLevelType w:val="hybridMultilevel"/>
    <w:tmpl w:val="E5C2DE3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510D0"/>
    <w:multiLevelType w:val="hybridMultilevel"/>
    <w:tmpl w:val="8326E8E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B0546"/>
    <w:multiLevelType w:val="hybridMultilevel"/>
    <w:tmpl w:val="FC4A696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04798"/>
    <w:multiLevelType w:val="hybridMultilevel"/>
    <w:tmpl w:val="A2C6EF4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76779A"/>
    <w:multiLevelType w:val="hybridMultilevel"/>
    <w:tmpl w:val="F0D6EDE0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64977"/>
    <w:multiLevelType w:val="hybridMultilevel"/>
    <w:tmpl w:val="FF1C6D0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6447CE"/>
    <w:multiLevelType w:val="hybridMultilevel"/>
    <w:tmpl w:val="61F2DAD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F663D2"/>
    <w:multiLevelType w:val="hybridMultilevel"/>
    <w:tmpl w:val="4ED834D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1E3444"/>
    <w:multiLevelType w:val="hybridMultilevel"/>
    <w:tmpl w:val="812C183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833804">
    <w:abstractNumId w:val="13"/>
  </w:num>
  <w:num w:numId="2" w16cid:durableId="119493906">
    <w:abstractNumId w:val="11"/>
  </w:num>
  <w:num w:numId="3" w16cid:durableId="1755513113">
    <w:abstractNumId w:val="7"/>
  </w:num>
  <w:num w:numId="4" w16cid:durableId="805858086">
    <w:abstractNumId w:val="9"/>
  </w:num>
  <w:num w:numId="5" w16cid:durableId="1007903056">
    <w:abstractNumId w:val="5"/>
  </w:num>
  <w:num w:numId="6" w16cid:durableId="1848204710">
    <w:abstractNumId w:val="1"/>
  </w:num>
  <w:num w:numId="7" w16cid:durableId="1828281579">
    <w:abstractNumId w:val="10"/>
  </w:num>
  <w:num w:numId="8" w16cid:durableId="1190223926">
    <w:abstractNumId w:val="2"/>
  </w:num>
  <w:num w:numId="9" w16cid:durableId="811408470">
    <w:abstractNumId w:val="4"/>
  </w:num>
  <w:num w:numId="10" w16cid:durableId="230115684">
    <w:abstractNumId w:val="6"/>
  </w:num>
  <w:num w:numId="11" w16cid:durableId="566957719">
    <w:abstractNumId w:val="8"/>
  </w:num>
  <w:num w:numId="12" w16cid:durableId="1394813210">
    <w:abstractNumId w:val="0"/>
  </w:num>
  <w:num w:numId="13" w16cid:durableId="748884740">
    <w:abstractNumId w:val="12"/>
  </w:num>
  <w:num w:numId="14" w16cid:durableId="20301777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821"/>
    <w:rsid w:val="00004CD5"/>
    <w:rsid w:val="000F6FBA"/>
    <w:rsid w:val="001071FC"/>
    <w:rsid w:val="00223645"/>
    <w:rsid w:val="00223A25"/>
    <w:rsid w:val="002601CC"/>
    <w:rsid w:val="002E1E93"/>
    <w:rsid w:val="00302A45"/>
    <w:rsid w:val="003209C0"/>
    <w:rsid w:val="003E3457"/>
    <w:rsid w:val="00407017"/>
    <w:rsid w:val="00472CC1"/>
    <w:rsid w:val="0049055A"/>
    <w:rsid w:val="004916D5"/>
    <w:rsid w:val="005133E5"/>
    <w:rsid w:val="00517582"/>
    <w:rsid w:val="00544821"/>
    <w:rsid w:val="00577EFE"/>
    <w:rsid w:val="005933A7"/>
    <w:rsid w:val="005D1529"/>
    <w:rsid w:val="005E232E"/>
    <w:rsid w:val="005E68DA"/>
    <w:rsid w:val="00605510"/>
    <w:rsid w:val="006F49F5"/>
    <w:rsid w:val="007845A0"/>
    <w:rsid w:val="00793769"/>
    <w:rsid w:val="007D6AFF"/>
    <w:rsid w:val="007F2785"/>
    <w:rsid w:val="007F3A50"/>
    <w:rsid w:val="008118B3"/>
    <w:rsid w:val="008332BE"/>
    <w:rsid w:val="008B0142"/>
    <w:rsid w:val="008B3B65"/>
    <w:rsid w:val="008F3A86"/>
    <w:rsid w:val="009128F5"/>
    <w:rsid w:val="00947A5A"/>
    <w:rsid w:val="009742DD"/>
    <w:rsid w:val="00982EFB"/>
    <w:rsid w:val="00A13FBB"/>
    <w:rsid w:val="00A160F7"/>
    <w:rsid w:val="00A30996"/>
    <w:rsid w:val="00A335A4"/>
    <w:rsid w:val="00A5061B"/>
    <w:rsid w:val="00A7612A"/>
    <w:rsid w:val="00AC109A"/>
    <w:rsid w:val="00B22421"/>
    <w:rsid w:val="00B31032"/>
    <w:rsid w:val="00B347FF"/>
    <w:rsid w:val="00B35963"/>
    <w:rsid w:val="00B55529"/>
    <w:rsid w:val="00B76DD8"/>
    <w:rsid w:val="00B973C9"/>
    <w:rsid w:val="00BA7396"/>
    <w:rsid w:val="00C93C19"/>
    <w:rsid w:val="00D465B7"/>
    <w:rsid w:val="00DE7161"/>
    <w:rsid w:val="00DF0C62"/>
    <w:rsid w:val="00E4248C"/>
    <w:rsid w:val="00E96F15"/>
    <w:rsid w:val="00EB2219"/>
    <w:rsid w:val="00EC78F5"/>
    <w:rsid w:val="00ED3A90"/>
    <w:rsid w:val="00EE0EE7"/>
    <w:rsid w:val="00F00F7D"/>
    <w:rsid w:val="00F0649E"/>
    <w:rsid w:val="00F93D5B"/>
    <w:rsid w:val="00FA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28E34"/>
  <w14:defaultImageDpi w14:val="32767"/>
  <w15:chartTrackingRefBased/>
  <w15:docId w15:val="{7B0B8B3C-5793-6146-93C2-88C180FC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F49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548</Words>
  <Characters>4443</Characters>
  <Application>Microsoft Office Word</Application>
  <DocSecurity>0</DocSecurity>
  <Lines>37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Savanheimo</dc:creator>
  <cp:keywords/>
  <dc:description/>
  <cp:lastModifiedBy>Anna Chainier</cp:lastModifiedBy>
  <cp:revision>52</cp:revision>
  <dcterms:created xsi:type="dcterms:W3CDTF">2024-10-15T07:42:00Z</dcterms:created>
  <dcterms:modified xsi:type="dcterms:W3CDTF">2024-10-23T06:56:00Z</dcterms:modified>
</cp:coreProperties>
</file>